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F739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739B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F739B" w:rsidRPr="00DF739B">
        <w:rPr>
          <w:rFonts w:ascii="Arial" w:hAnsi="Arial" w:cs="Arial"/>
          <w:sz w:val="20"/>
          <w:szCs w:val="20"/>
        </w:rPr>
        <w:t>Hau</w:t>
      </w:r>
      <w:proofErr w:type="spellEnd"/>
      <w:r w:rsidR="00DF739B" w:rsidRPr="00DF73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39B" w:rsidRPr="00DF739B">
        <w:rPr>
          <w:rFonts w:ascii="Arial" w:hAnsi="Arial" w:cs="Arial"/>
          <w:sz w:val="20"/>
          <w:szCs w:val="20"/>
        </w:rPr>
        <w:t>Giang</w:t>
      </w:r>
      <w:proofErr w:type="spellEnd"/>
      <w:r w:rsidR="00DF739B" w:rsidRPr="00DF739B">
        <w:rPr>
          <w:rFonts w:ascii="Arial" w:hAnsi="Arial" w:cs="Arial"/>
          <w:sz w:val="20"/>
          <w:szCs w:val="20"/>
        </w:rPr>
        <w:t xml:space="preserve"> Materials Joint Stock Company</w:t>
      </w:r>
      <w:r w:rsidR="00DF739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39B">
        <w:rPr>
          <w:rFonts w:ascii="Arial" w:hAnsi="Arial" w:cs="Arial"/>
          <w:sz w:val="20"/>
          <w:szCs w:val="20"/>
        </w:rPr>
        <w:t>Article 1: Time for organizing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F739B"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z w:val="20"/>
          <w:szCs w:val="20"/>
        </w:rPr>
        <w:t>suant to Resolution No. 51/2020/NQ – HDQT dated March 16, 2020 r</w:t>
      </w:r>
      <w:r w:rsidRPr="00DF739B">
        <w:rPr>
          <w:rFonts w:ascii="Arial" w:hAnsi="Arial" w:cs="Arial"/>
          <w:sz w:val="20"/>
          <w:szCs w:val="20"/>
        </w:rPr>
        <w:t>egarding t</w:t>
      </w:r>
      <w:r>
        <w:rPr>
          <w:rFonts w:ascii="Arial" w:hAnsi="Arial" w:cs="Arial"/>
          <w:sz w:val="20"/>
          <w:szCs w:val="20"/>
        </w:rPr>
        <w:t>he implementation of the plan on organizing the a</w:t>
      </w:r>
      <w:r w:rsidRPr="00DF739B">
        <w:rPr>
          <w:rFonts w:ascii="Arial" w:hAnsi="Arial" w:cs="Arial"/>
          <w:sz w:val="20"/>
          <w:szCs w:val="20"/>
        </w:rPr>
        <w:t xml:space="preserve">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739B">
        <w:rPr>
          <w:rFonts w:ascii="Arial" w:hAnsi="Arial" w:cs="Arial"/>
          <w:sz w:val="20"/>
          <w:szCs w:val="20"/>
        </w:rPr>
        <w:t xml:space="preserve"> Based on the </w:t>
      </w:r>
      <w:r>
        <w:rPr>
          <w:rFonts w:ascii="Arial" w:hAnsi="Arial" w:cs="Arial"/>
          <w:sz w:val="20"/>
          <w:szCs w:val="20"/>
        </w:rPr>
        <w:t xml:space="preserve">complicated </w:t>
      </w:r>
      <w:r w:rsidRPr="00DF739B">
        <w:rPr>
          <w:rFonts w:ascii="Arial" w:hAnsi="Arial" w:cs="Arial"/>
          <w:sz w:val="20"/>
          <w:szCs w:val="20"/>
        </w:rPr>
        <w:t>situation of Covid</w:t>
      </w:r>
      <w:r>
        <w:rPr>
          <w:rFonts w:ascii="Arial" w:hAnsi="Arial" w:cs="Arial"/>
          <w:sz w:val="20"/>
          <w:szCs w:val="20"/>
        </w:rPr>
        <w:t>-19</w:t>
      </w:r>
      <w:r w:rsidRPr="00DF739B">
        <w:rPr>
          <w:rFonts w:ascii="Arial" w:hAnsi="Arial" w:cs="Arial"/>
          <w:sz w:val="20"/>
          <w:szCs w:val="20"/>
        </w:rPr>
        <w:t xml:space="preserve"> epidemic 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F739B">
        <w:rPr>
          <w:rFonts w:ascii="Arial" w:hAnsi="Arial" w:cs="Arial"/>
          <w:sz w:val="20"/>
          <w:szCs w:val="20"/>
        </w:rPr>
        <w:t xml:space="preserve"> Implementation of the Prime Minister's Directive and the Can </w:t>
      </w:r>
      <w:proofErr w:type="spellStart"/>
      <w:r w:rsidRPr="00DF739B">
        <w:rPr>
          <w:rFonts w:ascii="Arial" w:hAnsi="Arial" w:cs="Arial"/>
          <w:sz w:val="20"/>
          <w:szCs w:val="20"/>
        </w:rPr>
        <w:t>Tho</w:t>
      </w:r>
      <w:proofErr w:type="spellEnd"/>
      <w:r w:rsidRPr="00DF739B">
        <w:rPr>
          <w:rFonts w:ascii="Arial" w:hAnsi="Arial" w:cs="Arial"/>
          <w:sz w:val="20"/>
          <w:szCs w:val="20"/>
        </w:rPr>
        <w:t xml:space="preserve"> People's Committee's regulation on restricting crowds </w:t>
      </w:r>
      <w:r>
        <w:rPr>
          <w:rFonts w:ascii="Arial" w:hAnsi="Arial" w:cs="Arial"/>
          <w:sz w:val="20"/>
          <w:szCs w:val="20"/>
        </w:rPr>
        <w:t>to reduce</w:t>
      </w:r>
      <w:r w:rsidRPr="00DF739B">
        <w:rPr>
          <w:rFonts w:ascii="Arial" w:hAnsi="Arial" w:cs="Arial"/>
          <w:sz w:val="20"/>
          <w:szCs w:val="20"/>
        </w:rPr>
        <w:t xml:space="preserve"> the risk of Covid</w:t>
      </w:r>
      <w:r>
        <w:rPr>
          <w:rFonts w:ascii="Arial" w:hAnsi="Arial" w:cs="Arial"/>
          <w:sz w:val="20"/>
          <w:szCs w:val="20"/>
        </w:rPr>
        <w:t>-</w:t>
      </w:r>
      <w:r w:rsidRPr="00DF739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DF739B">
        <w:rPr>
          <w:rFonts w:ascii="Arial" w:hAnsi="Arial" w:cs="Arial"/>
          <w:sz w:val="20"/>
          <w:szCs w:val="20"/>
        </w:rPr>
        <w:t>disease</w:t>
      </w:r>
      <w:r>
        <w:rPr>
          <w:rFonts w:ascii="Arial" w:hAnsi="Arial" w:cs="Arial"/>
          <w:sz w:val="20"/>
          <w:szCs w:val="20"/>
        </w:rPr>
        <w:t>. T</w:t>
      </w:r>
      <w:r w:rsidRPr="00DF739B">
        <w:rPr>
          <w:rFonts w:ascii="Arial" w:hAnsi="Arial" w:cs="Arial"/>
          <w:sz w:val="20"/>
          <w:szCs w:val="20"/>
        </w:rPr>
        <w:t xml:space="preserve">he Board of Directors of </w:t>
      </w:r>
      <w:proofErr w:type="spellStart"/>
      <w:r w:rsidRPr="00DF739B">
        <w:rPr>
          <w:rFonts w:ascii="Arial" w:hAnsi="Arial" w:cs="Arial"/>
          <w:sz w:val="20"/>
          <w:szCs w:val="20"/>
        </w:rPr>
        <w:t>Hau</w:t>
      </w:r>
      <w:proofErr w:type="spellEnd"/>
      <w:r w:rsidRPr="00DF73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739B">
        <w:rPr>
          <w:rFonts w:ascii="Arial" w:hAnsi="Arial" w:cs="Arial"/>
          <w:sz w:val="20"/>
          <w:szCs w:val="20"/>
        </w:rPr>
        <w:t>Giang</w:t>
      </w:r>
      <w:proofErr w:type="spellEnd"/>
      <w:r w:rsidRPr="00DF739B">
        <w:rPr>
          <w:rFonts w:ascii="Arial" w:hAnsi="Arial" w:cs="Arial"/>
          <w:sz w:val="20"/>
          <w:szCs w:val="20"/>
        </w:rPr>
        <w:t xml:space="preserve"> Material</w:t>
      </w:r>
      <w:r>
        <w:rPr>
          <w:rFonts w:ascii="Arial" w:hAnsi="Arial" w:cs="Arial"/>
          <w:sz w:val="20"/>
          <w:szCs w:val="20"/>
        </w:rPr>
        <w:t>s</w:t>
      </w:r>
      <w:r w:rsidRPr="00DF739B">
        <w:rPr>
          <w:rFonts w:ascii="Arial" w:hAnsi="Arial" w:cs="Arial"/>
          <w:sz w:val="20"/>
          <w:szCs w:val="20"/>
        </w:rPr>
        <w:t xml:space="preserve"> Joint Stock </w:t>
      </w:r>
      <w:r>
        <w:rPr>
          <w:rFonts w:ascii="Arial" w:hAnsi="Arial" w:cs="Arial"/>
          <w:sz w:val="20"/>
          <w:szCs w:val="20"/>
        </w:rPr>
        <w:t>Company agreed to postpone the a</w:t>
      </w:r>
      <w:r w:rsidRPr="00DF739B">
        <w:rPr>
          <w:rFonts w:ascii="Arial" w:hAnsi="Arial" w:cs="Arial"/>
          <w:sz w:val="20"/>
          <w:szCs w:val="20"/>
        </w:rPr>
        <w:t>nnual General Meeting of Shareholders in 20</w:t>
      </w:r>
      <w:r>
        <w:rPr>
          <w:rFonts w:ascii="Arial" w:hAnsi="Arial" w:cs="Arial"/>
          <w:sz w:val="20"/>
          <w:szCs w:val="20"/>
        </w:rPr>
        <w:t>20 scheduled to take place on 27 April 2020 as follows: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Postponing</w:t>
      </w:r>
      <w:r w:rsidRPr="00DF739B">
        <w:rPr>
          <w:rFonts w:ascii="Arial" w:hAnsi="Arial" w:cs="Arial"/>
          <w:sz w:val="20"/>
          <w:szCs w:val="20"/>
        </w:rPr>
        <w:t xml:space="preserve"> the 2020 Annual General Meeting of Shareholders scheduled to take place </w:t>
      </w:r>
      <w:r>
        <w:rPr>
          <w:rFonts w:ascii="Arial" w:hAnsi="Arial" w:cs="Arial"/>
          <w:sz w:val="20"/>
          <w:szCs w:val="20"/>
        </w:rPr>
        <w:t>at 8:30, April 27, 2020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F739B">
        <w:rPr>
          <w:rFonts w:ascii="Arial" w:hAnsi="Arial" w:cs="Arial"/>
          <w:sz w:val="20"/>
          <w:szCs w:val="20"/>
        </w:rPr>
        <w:t>The Annual General Meeting of Shareholders in 2020 will be moved to an appropriate time, expected to be conducted</w:t>
      </w:r>
      <w:r>
        <w:rPr>
          <w:rFonts w:ascii="Arial" w:hAnsi="Arial" w:cs="Arial"/>
          <w:sz w:val="20"/>
          <w:szCs w:val="20"/>
        </w:rPr>
        <w:t xml:space="preserve"> in the second quarter of 2020. The s</w:t>
      </w:r>
      <w:r w:rsidRPr="00DF739B">
        <w:rPr>
          <w:rFonts w:ascii="Arial" w:hAnsi="Arial" w:cs="Arial"/>
          <w:sz w:val="20"/>
          <w:szCs w:val="20"/>
        </w:rPr>
        <w:t>pecific date and time</w:t>
      </w:r>
      <w:r>
        <w:rPr>
          <w:rFonts w:ascii="Arial" w:hAnsi="Arial" w:cs="Arial"/>
          <w:sz w:val="20"/>
          <w:szCs w:val="20"/>
        </w:rPr>
        <w:t xml:space="preserve"> will be notified by</w:t>
      </w:r>
      <w:r w:rsidRPr="00DF739B">
        <w:rPr>
          <w:rFonts w:ascii="Arial" w:hAnsi="Arial" w:cs="Arial"/>
          <w:sz w:val="20"/>
          <w:szCs w:val="20"/>
        </w:rPr>
        <w:t xml:space="preserve"> the Company </w:t>
      </w:r>
      <w:r>
        <w:rPr>
          <w:rFonts w:ascii="Arial" w:hAnsi="Arial" w:cs="Arial"/>
          <w:sz w:val="20"/>
          <w:szCs w:val="20"/>
        </w:rPr>
        <w:t>later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39B">
        <w:rPr>
          <w:rFonts w:ascii="Arial" w:hAnsi="Arial" w:cs="Arial"/>
          <w:sz w:val="20"/>
          <w:szCs w:val="20"/>
        </w:rPr>
        <w:t xml:space="preserve">Article 2: Assign </w:t>
      </w:r>
      <w:r>
        <w:rPr>
          <w:rFonts w:ascii="Arial" w:hAnsi="Arial" w:cs="Arial"/>
          <w:sz w:val="20"/>
          <w:szCs w:val="20"/>
        </w:rPr>
        <w:t xml:space="preserve">the </w:t>
      </w:r>
      <w:r w:rsidRPr="00DF739B">
        <w:rPr>
          <w:rFonts w:ascii="Arial" w:hAnsi="Arial" w:cs="Arial"/>
          <w:sz w:val="20"/>
          <w:szCs w:val="20"/>
        </w:rPr>
        <w:t xml:space="preserve">General Director of </w:t>
      </w:r>
      <w:proofErr w:type="spellStart"/>
      <w:r w:rsidRPr="00DF739B">
        <w:rPr>
          <w:rFonts w:ascii="Arial" w:hAnsi="Arial" w:cs="Arial"/>
          <w:sz w:val="20"/>
          <w:szCs w:val="20"/>
        </w:rPr>
        <w:t>Hau</w:t>
      </w:r>
      <w:proofErr w:type="spellEnd"/>
      <w:r w:rsidRPr="00DF73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739B">
        <w:rPr>
          <w:rFonts w:ascii="Arial" w:hAnsi="Arial" w:cs="Arial"/>
          <w:sz w:val="20"/>
          <w:szCs w:val="20"/>
        </w:rPr>
        <w:t>Giang</w:t>
      </w:r>
      <w:proofErr w:type="spellEnd"/>
      <w:r w:rsidRPr="00DF739B">
        <w:rPr>
          <w:rFonts w:ascii="Arial" w:hAnsi="Arial" w:cs="Arial"/>
          <w:sz w:val="20"/>
          <w:szCs w:val="20"/>
        </w:rPr>
        <w:t xml:space="preserve"> Material</w:t>
      </w:r>
      <w:r>
        <w:rPr>
          <w:rFonts w:ascii="Arial" w:hAnsi="Arial" w:cs="Arial"/>
          <w:sz w:val="20"/>
          <w:szCs w:val="20"/>
        </w:rPr>
        <w:t>s</w:t>
      </w:r>
      <w:r w:rsidRPr="00DF739B">
        <w:rPr>
          <w:rFonts w:ascii="Arial" w:hAnsi="Arial" w:cs="Arial"/>
          <w:sz w:val="20"/>
          <w:szCs w:val="20"/>
        </w:rPr>
        <w:t xml:space="preserve"> Joint Stock Company to carry out the </w:t>
      </w:r>
      <w:r>
        <w:rPr>
          <w:rFonts w:ascii="Arial" w:hAnsi="Arial" w:cs="Arial"/>
          <w:sz w:val="20"/>
          <w:szCs w:val="20"/>
        </w:rPr>
        <w:t>next procedures</w:t>
      </w:r>
      <w:r w:rsidRPr="00DF739B">
        <w:rPr>
          <w:rFonts w:ascii="Arial" w:hAnsi="Arial" w:cs="Arial"/>
          <w:sz w:val="20"/>
          <w:szCs w:val="20"/>
        </w:rPr>
        <w:t xml:space="preserve"> in accordance with the current provisions of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DF739B" w:rsidRDefault="00DF73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39B">
        <w:rPr>
          <w:rFonts w:ascii="Arial" w:hAnsi="Arial" w:cs="Arial"/>
          <w:sz w:val="20"/>
          <w:szCs w:val="20"/>
        </w:rPr>
        <w:t>Article 3: This Resolution takes effect from the date of its adoption</w:t>
      </w:r>
      <w:bookmarkStart w:id="0" w:name="_GoBack"/>
      <w:bookmarkEnd w:id="0"/>
    </w:p>
    <w:sectPr w:rsidR="00DF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7A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143</cp:revision>
  <dcterms:created xsi:type="dcterms:W3CDTF">2019-10-16T10:03:00Z</dcterms:created>
  <dcterms:modified xsi:type="dcterms:W3CDTF">2020-04-20T07:35:00Z</dcterms:modified>
</cp:coreProperties>
</file>